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4D" w:rsidRDefault="00A1334D" w:rsidP="005D5ED4">
      <w:pPr>
        <w:rPr>
          <w:sz w:val="28"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 xml:space="preserve">АДМИНИСТРАЦИЯ </w:t>
      </w:r>
      <w:r w:rsidR="00DF100F">
        <w:rPr>
          <w:b/>
          <w:sz w:val="28"/>
          <w:szCs w:val="28"/>
        </w:rPr>
        <w:t>МАЛОПРИВАЛОВСКОГО</w:t>
      </w:r>
      <w:r w:rsidRPr="003F6E18">
        <w:rPr>
          <w:b/>
          <w:sz w:val="28"/>
          <w:szCs w:val="28"/>
        </w:rPr>
        <w:t xml:space="preserve"> СЕЛЬСКОГО ПОСЕЛЕНИЯ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от  </w:t>
      </w:r>
      <w:r w:rsidR="00BC2595">
        <w:rPr>
          <w:sz w:val="28"/>
          <w:szCs w:val="28"/>
        </w:rPr>
        <w:t>25.10.</w:t>
      </w:r>
      <w:r w:rsidRPr="003F6E18">
        <w:rPr>
          <w:sz w:val="28"/>
          <w:szCs w:val="28"/>
        </w:rPr>
        <w:t xml:space="preserve">2024 г.  № </w:t>
      </w:r>
      <w:r w:rsidR="007A0247">
        <w:rPr>
          <w:sz w:val="28"/>
          <w:szCs w:val="28"/>
        </w:rPr>
        <w:t>86</w:t>
      </w: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с. </w:t>
      </w:r>
      <w:r w:rsidR="00DF100F">
        <w:rPr>
          <w:sz w:val="28"/>
          <w:szCs w:val="28"/>
        </w:rPr>
        <w:t>Малая Приваловка</w:t>
      </w:r>
    </w:p>
    <w:p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 w:rsidR="00DF100F">
        <w:rPr>
          <w:rFonts w:cs="Arial"/>
          <w:b/>
          <w:bCs/>
          <w:kern w:val="28"/>
          <w:sz w:val="28"/>
          <w:szCs w:val="28"/>
        </w:rPr>
        <w:t>Малоприваловского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 сельского поселения </w:t>
      </w:r>
      <w:r w:rsidR="00DF100F">
        <w:rPr>
          <w:rFonts w:cs="Arial"/>
          <w:b/>
          <w:bCs/>
          <w:kern w:val="28"/>
          <w:sz w:val="28"/>
          <w:szCs w:val="28"/>
        </w:rPr>
        <w:t xml:space="preserve">Верхнехавского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муниципального района Воронежской области от </w:t>
      </w:r>
      <w:r w:rsidR="00112AA5">
        <w:rPr>
          <w:rFonts w:cs="Arial"/>
          <w:b/>
          <w:bCs/>
          <w:kern w:val="28"/>
          <w:sz w:val="28"/>
          <w:szCs w:val="28"/>
        </w:rPr>
        <w:t>28.11.2023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 г.  №</w:t>
      </w:r>
      <w:r w:rsidR="00112AA5">
        <w:rPr>
          <w:rFonts w:cs="Arial"/>
          <w:b/>
          <w:bCs/>
          <w:kern w:val="28"/>
          <w:sz w:val="28"/>
          <w:szCs w:val="28"/>
        </w:rPr>
        <w:t>98</w:t>
      </w:r>
    </w:p>
    <w:p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12AA5">
        <w:rPr>
          <w:b/>
          <w:bCs/>
          <w:kern w:val="28"/>
          <w:sz w:val="28"/>
          <w:szCs w:val="28"/>
        </w:rPr>
        <w:t xml:space="preserve">Малоприваловского </w:t>
      </w:r>
      <w:r w:rsidRPr="00C24821">
        <w:rPr>
          <w:b/>
          <w:bCs/>
          <w:kern w:val="28"/>
          <w:sz w:val="28"/>
          <w:szCs w:val="28"/>
        </w:rPr>
        <w:t xml:space="preserve">сельского поселения </w:t>
      </w:r>
      <w:r w:rsidR="00112AA5">
        <w:rPr>
          <w:b/>
          <w:bCs/>
          <w:kern w:val="28"/>
          <w:sz w:val="28"/>
          <w:szCs w:val="28"/>
        </w:rPr>
        <w:t xml:space="preserve">Верхнехавского </w:t>
      </w:r>
      <w:r w:rsidRPr="00C24821">
        <w:rPr>
          <w:b/>
          <w:bCs/>
          <w:kern w:val="28"/>
          <w:sz w:val="28"/>
          <w:szCs w:val="28"/>
        </w:rPr>
        <w:t>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B67CCD" w:rsidRDefault="00C24821" w:rsidP="00B67CCD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r w:rsidR="00112AA5">
        <w:rPr>
          <w:rFonts w:eastAsiaTheme="minorHAnsi" w:cstheme="minorBidi"/>
          <w:sz w:val="28"/>
          <w:szCs w:val="28"/>
          <w:lang w:eastAsia="en-US"/>
        </w:rPr>
        <w:t>Малоприваловского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>кого поселения Верхнехавского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прокуратуры Верхнехавского района от</w:t>
      </w:r>
      <w:r w:rsidR="004868A1">
        <w:rPr>
          <w:rFonts w:eastAsiaTheme="minorHAnsi" w:cstheme="minorBidi"/>
          <w:sz w:val="28"/>
          <w:szCs w:val="28"/>
          <w:lang w:eastAsia="en-US"/>
        </w:rPr>
        <w:t xml:space="preserve"> 02.09.2024</w:t>
      </w:r>
      <w:r>
        <w:rPr>
          <w:rFonts w:eastAsiaTheme="minorHAnsi" w:cstheme="minorBidi"/>
          <w:sz w:val="28"/>
          <w:szCs w:val="28"/>
          <w:lang w:eastAsia="en-US"/>
        </w:rPr>
        <w:t>№</w:t>
      </w:r>
      <w:r w:rsidR="004868A1">
        <w:rPr>
          <w:rFonts w:eastAsiaTheme="minorHAnsi" w:cstheme="minorBidi"/>
          <w:sz w:val="28"/>
          <w:szCs w:val="28"/>
          <w:lang w:eastAsia="en-US"/>
        </w:rPr>
        <w:t>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r w:rsidR="004868A1">
        <w:rPr>
          <w:rFonts w:eastAsiaTheme="minorHAnsi" w:cstheme="minorBidi"/>
          <w:sz w:val="28"/>
          <w:szCs w:val="28"/>
          <w:lang w:eastAsia="en-US"/>
        </w:rPr>
        <w:t xml:space="preserve">Малоприваловского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Верхнехавского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C24821" w:rsidRPr="003319E2" w:rsidRDefault="003319E2" w:rsidP="00B67CCD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4868A1">
        <w:rPr>
          <w:rFonts w:eastAsia="Calibri"/>
          <w:sz w:val="28"/>
          <w:szCs w:val="28"/>
        </w:rPr>
        <w:t xml:space="preserve">Малопривадловского </w:t>
      </w:r>
      <w:r w:rsidRPr="00C24821">
        <w:rPr>
          <w:rFonts w:eastAsia="Calibri"/>
          <w:sz w:val="28"/>
          <w:szCs w:val="28"/>
        </w:rPr>
        <w:t>сельского поселения Верхнехавского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r w:rsidR="004868A1">
        <w:rPr>
          <w:rFonts w:eastAsia="Calibri"/>
          <w:sz w:val="28"/>
          <w:szCs w:val="28"/>
        </w:rPr>
        <w:t xml:space="preserve">Малоприваловского </w:t>
      </w:r>
      <w:r w:rsidRPr="00C24821">
        <w:rPr>
          <w:rFonts w:eastAsia="Calibri"/>
          <w:sz w:val="28"/>
          <w:szCs w:val="28"/>
        </w:rPr>
        <w:t>с</w:t>
      </w:r>
      <w:r w:rsidR="002D7675">
        <w:rPr>
          <w:rFonts w:eastAsia="Calibri"/>
          <w:sz w:val="28"/>
          <w:szCs w:val="28"/>
        </w:rPr>
        <w:t>ельского поселения Верхнехавского</w:t>
      </w:r>
      <w:r w:rsidRPr="00C24821">
        <w:rPr>
          <w:rFonts w:eastAsia="Calibri"/>
          <w:sz w:val="28"/>
          <w:szCs w:val="28"/>
        </w:rPr>
        <w:t xml:space="preserve"> муниципального района Воронежской области от </w:t>
      </w:r>
      <w:r w:rsidR="004868A1">
        <w:rPr>
          <w:rFonts w:eastAsia="Calibri"/>
          <w:sz w:val="28"/>
          <w:szCs w:val="28"/>
        </w:rPr>
        <w:t>28.11.</w:t>
      </w:r>
      <w:r w:rsidR="002D7675">
        <w:rPr>
          <w:rFonts w:eastAsia="Calibri"/>
          <w:sz w:val="28"/>
          <w:szCs w:val="28"/>
        </w:rPr>
        <w:t>2023</w:t>
      </w:r>
      <w:r w:rsidRPr="00C24821">
        <w:rPr>
          <w:rFonts w:eastAsia="Calibri"/>
          <w:sz w:val="28"/>
          <w:szCs w:val="28"/>
        </w:rPr>
        <w:t>г. №</w:t>
      </w:r>
      <w:r w:rsidR="004868A1">
        <w:rPr>
          <w:rFonts w:eastAsia="Calibri"/>
          <w:sz w:val="28"/>
          <w:szCs w:val="28"/>
        </w:rPr>
        <w:t>98</w:t>
      </w:r>
      <w:r w:rsidRPr="00C24821">
        <w:rPr>
          <w:rFonts w:eastAsia="Calibri"/>
          <w:sz w:val="28"/>
          <w:szCs w:val="28"/>
        </w:rPr>
        <w:t xml:space="preserve"> «Об </w:t>
      </w:r>
      <w:r w:rsidRPr="00C24821">
        <w:rPr>
          <w:rFonts w:eastAsia="Calibri"/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4868A1">
        <w:rPr>
          <w:rFonts w:eastAsia="Calibri"/>
          <w:sz w:val="28"/>
          <w:szCs w:val="28"/>
        </w:rPr>
        <w:t xml:space="preserve">Малоприваловского </w:t>
      </w:r>
      <w:r w:rsidRPr="00C24821">
        <w:rPr>
          <w:rFonts w:eastAsia="Calibri"/>
          <w:sz w:val="28"/>
          <w:szCs w:val="28"/>
        </w:rPr>
        <w:t>сельского поселения Верхнехавского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7A0247" w:rsidRDefault="00C24821" w:rsidP="007A0247">
      <w:pPr>
        <w:ind w:firstLine="567"/>
        <w:jc w:val="both"/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  <w:r w:rsidR="007A0247" w:rsidRPr="007A0247">
        <w:t xml:space="preserve"> </w:t>
      </w:r>
    </w:p>
    <w:p w:rsidR="007A0247" w:rsidRPr="007A0247" w:rsidRDefault="007A0247" w:rsidP="007A0247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7A0247">
        <w:rPr>
          <w:rFonts w:eastAsiaTheme="minorHAnsi" w:cstheme="minorBidi"/>
          <w:sz w:val="28"/>
          <w:szCs w:val="28"/>
          <w:lang w:eastAsia="en-US"/>
        </w:rPr>
        <w:t>2. Опубликовать настоящее постановление в периодическом печатном издании органов местного самоуправления Малоприваловского сельского поселения Верхнехавского муниципального района - «Муниципальный вестник Малоприваловского сельского поселения.</w:t>
      </w:r>
    </w:p>
    <w:p w:rsidR="00C24821" w:rsidRPr="00C24821" w:rsidRDefault="007A0247" w:rsidP="007A0247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7A0247">
        <w:rPr>
          <w:rFonts w:eastAsiaTheme="minorHAnsi" w:cstheme="minorBid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3319E2" w:rsidRPr="007A0247" w:rsidRDefault="007A0247" w:rsidP="007A0247">
      <w:p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bookmarkEnd w:id="0"/>
      <w:r w:rsidR="003319E2" w:rsidRPr="007A024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4868A1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 xml:space="preserve">Глава </w:t>
      </w:r>
      <w:r w:rsidR="004868A1">
        <w:rPr>
          <w:sz w:val="28"/>
          <w:szCs w:val="28"/>
        </w:rPr>
        <w:t>Малоприваловского</w:t>
      </w:r>
    </w:p>
    <w:p w:rsidR="003319E2" w:rsidRPr="004868A1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 xml:space="preserve">сельского поселения   </w:t>
      </w:r>
      <w:r w:rsidR="004868A1">
        <w:rPr>
          <w:sz w:val="28"/>
          <w:szCs w:val="28"/>
        </w:rPr>
        <w:t xml:space="preserve">                                                     Л.Г.Гостева</w:t>
      </w:r>
      <w:r w:rsidRPr="00F60B79">
        <w:rPr>
          <w:sz w:val="28"/>
          <w:szCs w:val="28"/>
        </w:rPr>
        <w:t xml:space="preserve">   </w:t>
      </w:r>
    </w:p>
    <w:p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5D5ED4" w:rsidRPr="005D5ED4" w:rsidRDefault="005D5ED4" w:rsidP="005D5ED4">
      <w:pPr>
        <w:rPr>
          <w:sz w:val="28"/>
          <w:szCs w:val="28"/>
        </w:rPr>
      </w:pPr>
    </w:p>
    <w:sectPr w:rsidR="005D5ED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927"/>
    <w:rsid w:val="00112AA5"/>
    <w:rsid w:val="002D7675"/>
    <w:rsid w:val="002E3FF2"/>
    <w:rsid w:val="003319E2"/>
    <w:rsid w:val="004518C6"/>
    <w:rsid w:val="004868A1"/>
    <w:rsid w:val="005D5ED4"/>
    <w:rsid w:val="006809FF"/>
    <w:rsid w:val="006E5338"/>
    <w:rsid w:val="007A0247"/>
    <w:rsid w:val="00A1334D"/>
    <w:rsid w:val="00B24927"/>
    <w:rsid w:val="00B67CCD"/>
    <w:rsid w:val="00BC2595"/>
    <w:rsid w:val="00C24821"/>
    <w:rsid w:val="00DF100F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2D62"/>
  <w15:docId w15:val="{0C57DE80-59D8-4C29-96C3-BEFD5CA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Пользователь Gigabyte</cp:lastModifiedBy>
  <cp:revision>7</cp:revision>
  <dcterms:created xsi:type="dcterms:W3CDTF">2024-10-10T07:38:00Z</dcterms:created>
  <dcterms:modified xsi:type="dcterms:W3CDTF">2024-10-28T05:15:00Z</dcterms:modified>
</cp:coreProperties>
</file>