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68" w:rsidRDefault="00917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C0268" w:rsidRDefault="00917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МАЛОПРИВАЛОВСКОГО СЕЛЬСКОГО ПОСЕЛЕНИЯ</w:t>
      </w:r>
    </w:p>
    <w:p w:rsidR="008C0268" w:rsidRDefault="00917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8C0268" w:rsidRDefault="00917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173B7" w:rsidRDefault="009173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268" w:rsidRDefault="00917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0268" w:rsidRDefault="008C0268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C0268" w:rsidRDefault="009173B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«18»июля 2024 г.     № 56</w:t>
      </w:r>
    </w:p>
    <w:p w:rsidR="008C0268" w:rsidRDefault="009173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с.Малая Приваловка</w:t>
      </w:r>
    </w:p>
    <w:p w:rsidR="008C0268" w:rsidRDefault="008C0268">
      <w:pPr>
        <w:ind w:firstLine="0"/>
        <w:rPr>
          <w:rFonts w:ascii="Times New Roman" w:hAnsi="Times New Roman"/>
          <w:sz w:val="28"/>
          <w:szCs w:val="28"/>
        </w:rPr>
      </w:pPr>
    </w:p>
    <w:p w:rsidR="008C0268" w:rsidRDefault="009173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2201731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8C0268" w:rsidRDefault="009173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Малоприваловского сельского поселения от 28.11. 2023 г. № 106</w:t>
      </w:r>
    </w:p>
    <w:p w:rsidR="008C0268" w:rsidRDefault="009173B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8C0268" w:rsidRDefault="009173B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C0268" w:rsidRDefault="009173B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</w:t>
      </w:r>
    </w:p>
    <w:p w:rsidR="008C0268" w:rsidRDefault="009173B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имущества» на  территории </w:t>
      </w:r>
    </w:p>
    <w:p w:rsidR="008C0268" w:rsidRDefault="009173B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Малоприваловского сельского поселения</w:t>
      </w:r>
    </w:p>
    <w:p w:rsidR="008C0268" w:rsidRDefault="009173B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8C0268" w:rsidRDefault="009173B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bookmarkEnd w:id="0"/>
    <w:p w:rsidR="008C0268" w:rsidRDefault="008C0268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8C0268" w:rsidRDefault="008C0268">
      <w:pPr>
        <w:ind w:firstLine="0"/>
        <w:rPr>
          <w:rFonts w:ascii="Times New Roman" w:hAnsi="Times New Roman"/>
          <w:sz w:val="28"/>
          <w:szCs w:val="28"/>
        </w:rPr>
      </w:pPr>
    </w:p>
    <w:p w:rsidR="008C0268" w:rsidRDefault="009173B7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>Уставом Малоприваловского сельского поселения Верхнехавского муниципального района Воронежской области, рассмотрев протест прокуратуры Верхнехавского района от 28.06.2024 № 2-1-2024,  администрация Малоприваловского сельского  поселения  Верхнехавского муниципального района Воронежской области</w:t>
      </w:r>
    </w:p>
    <w:p w:rsidR="008C0268" w:rsidRDefault="008C0268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8C0268" w:rsidRDefault="009173B7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8C0268" w:rsidRDefault="008C0268">
      <w:pPr>
        <w:pStyle w:val="a9"/>
        <w:widowControl w:val="0"/>
        <w:tabs>
          <w:tab w:val="left" w:pos="0"/>
        </w:tabs>
        <w:ind w:firstLine="709"/>
        <w:jc w:val="both"/>
      </w:pPr>
    </w:p>
    <w:p w:rsidR="008C0268" w:rsidRDefault="009173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Малоприваловского сельского поселения Верхнехавского муниципального района  Воронежской </w:t>
      </w:r>
      <w:r>
        <w:rPr>
          <w:rFonts w:ascii="Times New Roman" w:hAnsi="Times New Roman"/>
          <w:sz w:val="28"/>
          <w:szCs w:val="28"/>
        </w:rPr>
        <w:lastRenderedPageBreak/>
        <w:t>области, утвержденный постановлением администрации Малоприваловского сельского поселения от 28.11.2023 г. № 106 следующие изменения:</w:t>
      </w:r>
    </w:p>
    <w:p w:rsidR="008C0268" w:rsidRDefault="009173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8.1. части 8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N 163н «Об утверждении Порядка ведения органами местного самоуправления реестров муниципального имущества» (Зарегистрировано в Минюсте России 01.12.2023 N 76239)»; </w:t>
      </w:r>
    </w:p>
    <w:p w:rsidR="008C0268" w:rsidRDefault="009173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часть 20 дополнить пунктом 20.6. следующего содержания:</w:t>
      </w:r>
    </w:p>
    <w:p w:rsidR="008C0268" w:rsidRDefault="009173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:rsidR="008C0268" w:rsidRDefault="0091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Обнародовать настоящее постановление и разместить на официальном сайте администрации Малоприваловского сельского поселения в сети «Интернет».</w:t>
      </w:r>
    </w:p>
    <w:p w:rsidR="008C0268" w:rsidRDefault="009173B7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C0268" w:rsidRDefault="008C0268">
      <w:pPr>
        <w:ind w:firstLine="709"/>
        <w:rPr>
          <w:rFonts w:ascii="Times New Roman" w:hAnsi="Times New Roman"/>
          <w:sz w:val="28"/>
          <w:szCs w:val="28"/>
        </w:rPr>
      </w:pPr>
    </w:p>
    <w:p w:rsidR="008C0268" w:rsidRDefault="008C0268">
      <w:pPr>
        <w:ind w:firstLine="0"/>
        <w:rPr>
          <w:rFonts w:ascii="Times New Roman" w:hAnsi="Times New Roman"/>
          <w:sz w:val="28"/>
          <w:szCs w:val="28"/>
        </w:rPr>
      </w:pPr>
    </w:p>
    <w:p w:rsidR="008C0268" w:rsidRDefault="008C0268">
      <w:pPr>
        <w:ind w:firstLine="0"/>
        <w:rPr>
          <w:rFonts w:ascii="Times New Roman" w:hAnsi="Times New Roman"/>
          <w:sz w:val="28"/>
          <w:szCs w:val="28"/>
        </w:rPr>
      </w:pPr>
    </w:p>
    <w:p w:rsidR="008C0268" w:rsidRDefault="009173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C0268" w:rsidRDefault="009173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Малоприваловского сельского поселения                                       Л.Г.Гостева</w:t>
      </w:r>
    </w:p>
    <w:p w:rsidR="008C0268" w:rsidRDefault="008C0268">
      <w:pPr>
        <w:ind w:firstLine="0"/>
        <w:rPr>
          <w:rFonts w:ascii="Times New Roman" w:hAnsi="Times New Roman"/>
          <w:sz w:val="28"/>
          <w:szCs w:val="28"/>
        </w:rPr>
      </w:pPr>
    </w:p>
    <w:p w:rsidR="008C0268" w:rsidRDefault="009173B7">
      <w:pPr>
        <w:ind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C0268" w:rsidRDefault="008C0268">
      <w:pPr>
        <w:ind w:hanging="5103"/>
        <w:rPr>
          <w:rFonts w:ascii="Times New Roman" w:hAnsi="Times New Roman"/>
          <w:sz w:val="28"/>
          <w:szCs w:val="28"/>
        </w:rPr>
      </w:pPr>
    </w:p>
    <w:p w:rsidR="008C0268" w:rsidRDefault="008C0268">
      <w:pPr>
        <w:ind w:hanging="5103"/>
        <w:rPr>
          <w:rFonts w:ascii="Times New Roman" w:hAnsi="Times New Roman"/>
          <w:sz w:val="28"/>
          <w:szCs w:val="28"/>
        </w:rPr>
      </w:pPr>
    </w:p>
    <w:p w:rsidR="008C0268" w:rsidRDefault="008C0268"/>
    <w:p w:rsidR="00976196" w:rsidRDefault="00976196"/>
    <w:p w:rsidR="00976196" w:rsidRDefault="00976196"/>
    <w:p w:rsidR="00976196" w:rsidRDefault="00976196"/>
    <w:p w:rsidR="00976196" w:rsidRDefault="00976196"/>
    <w:p w:rsidR="00976196" w:rsidRDefault="00976196"/>
    <w:p w:rsidR="00976196" w:rsidRDefault="00976196"/>
    <w:p w:rsidR="00976196" w:rsidRDefault="00976196"/>
    <w:p w:rsidR="00976196" w:rsidRDefault="00976196"/>
    <w:p w:rsidR="00976196" w:rsidRPr="00976196" w:rsidRDefault="00976196" w:rsidP="00976196">
      <w:pPr>
        <w:autoSpaceDN w:val="0"/>
        <w:ind w:firstLine="0"/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</w:pPr>
      <w:bookmarkStart w:id="1" w:name="_GoBack"/>
      <w:bookmarkEnd w:id="1"/>
    </w:p>
    <w:p w:rsidR="00976196" w:rsidRPr="00976196" w:rsidRDefault="00976196" w:rsidP="00976196">
      <w:pPr>
        <w:ind w:firstLine="0"/>
        <w:jc w:val="left"/>
        <w:rPr>
          <w:rFonts w:ascii="Times New Roman" w:hAnsi="Times New Roman"/>
          <w:lang w:eastAsia="ar-SA"/>
        </w:rPr>
      </w:pPr>
    </w:p>
    <w:p w:rsidR="00976196" w:rsidRDefault="00976196"/>
    <w:p w:rsidR="00976196" w:rsidRDefault="00976196"/>
    <w:p w:rsidR="00976196" w:rsidRDefault="00976196"/>
    <w:p w:rsidR="00976196" w:rsidRDefault="00976196"/>
    <w:p w:rsidR="00976196" w:rsidRDefault="00976196"/>
    <w:sectPr w:rsidR="00976196">
      <w:pgSz w:w="11906" w:h="16838"/>
      <w:pgMar w:top="1440" w:right="1230" w:bottom="851" w:left="123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268"/>
    <w:rsid w:val="008C0268"/>
    <w:rsid w:val="009173B7"/>
    <w:rsid w:val="00976196"/>
    <w:rsid w:val="00C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D41C-E9DD-4200-903C-F9F45EB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1C5B-2D48-4412-8304-6B75829C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Пользователь Gigabyte</cp:lastModifiedBy>
  <cp:revision>7</cp:revision>
  <cp:lastPrinted>2024-07-18T07:58:00Z</cp:lastPrinted>
  <dcterms:created xsi:type="dcterms:W3CDTF">2024-07-12T07:50:00Z</dcterms:created>
  <dcterms:modified xsi:type="dcterms:W3CDTF">2024-07-25T12:32:00Z</dcterms:modified>
  <dc:language>ru-RU</dc:language>
</cp:coreProperties>
</file>